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F" w:rsidRPr="00311D26" w:rsidRDefault="003E6A4F" w:rsidP="003E6A4F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3E6A4F" w:rsidRDefault="003E6A4F" w:rsidP="003E6A4F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C9F6" wp14:editId="63C8C738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3E6A4F" w:rsidRDefault="003E6A4F" w:rsidP="003E6A4F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2021</w:t>
      </w:r>
    </w:p>
    <w:p w:rsidR="003E6A4F" w:rsidRPr="00C73425" w:rsidRDefault="003E6A4F" w:rsidP="003E6A4F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3E6A4F" w:rsidRDefault="003E6A4F" w:rsidP="003E6A4F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3E6A4F" w:rsidRDefault="003E6A4F" w:rsidP="003E6A4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3E6A4F" w:rsidRDefault="003E6A4F" w:rsidP="003E6A4F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3E6A4F" w:rsidRDefault="003E6A4F" w:rsidP="003E6A4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E6A4F" w:rsidRDefault="003E6A4F" w:rsidP="003E6A4F">
      <w:pPr>
        <w:spacing w:before="120" w:after="120" w:line="360" w:lineRule="auto"/>
        <w:jc w:val="both"/>
      </w:pPr>
      <w:r>
        <w:tab/>
        <w:t xml:space="preserve">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1991, </w:t>
      </w:r>
      <w:proofErr w:type="spellStart"/>
      <w:r>
        <w:t>có</w:t>
      </w:r>
      <w:proofErr w:type="spellEnd"/>
      <w:r>
        <w:t xml:space="preserve"> HKTT </w:t>
      </w:r>
      <w:proofErr w:type="spellStart"/>
      <w:r>
        <w:t>tại</w:t>
      </w:r>
      <w:proofErr w:type="spellEnd"/>
      <w:r>
        <w:t xml:space="preserve">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(qua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3E6A4F" w:rsidRDefault="003E6A4F" w:rsidP="003E6A4F">
      <w:pPr>
        <w:spacing w:before="120" w:after="120" w:line="360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3E6A4F" w:rsidRDefault="003E6A4F" w:rsidP="003E6A4F">
      <w:pPr>
        <w:spacing w:before="120" w:after="120" w:line="360" w:lineRule="auto"/>
        <w:jc w:val="both"/>
      </w:pPr>
      <w:r>
        <w:t xml:space="preserve"> </w:t>
      </w:r>
      <w:r>
        <w:tab/>
      </w:r>
      <w:proofErr w:type="spellStart"/>
      <w:r>
        <w:t>Vậy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3E6A4F" w:rsidTr="008231F4">
        <w:tc>
          <w:tcPr>
            <w:tcW w:w="4766" w:type="dxa"/>
          </w:tcPr>
          <w:p w:rsidR="003E6A4F" w:rsidRPr="000C77F0" w:rsidRDefault="003E6A4F" w:rsidP="008231F4">
            <w:pPr>
              <w:jc w:val="center"/>
              <w:rPr>
                <w:b/>
              </w:rPr>
            </w:pPr>
            <w:r w:rsidRPr="000C77F0">
              <w:rPr>
                <w:b/>
              </w:rPr>
              <w:t xml:space="preserve">LÃNH ĐẠO </w:t>
            </w:r>
            <w:r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3E6A4F" w:rsidRDefault="003E6A4F" w:rsidP="008231F4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3E6A4F" w:rsidRDefault="003E6A4F" w:rsidP="008231F4">
            <w:pPr>
              <w:jc w:val="center"/>
              <w:rPr>
                <w:b/>
              </w:rPr>
            </w:pPr>
          </w:p>
          <w:p w:rsidR="003E6A4F" w:rsidRDefault="003E6A4F" w:rsidP="008231F4">
            <w:pPr>
              <w:jc w:val="center"/>
              <w:rPr>
                <w:b/>
              </w:rPr>
            </w:pPr>
          </w:p>
          <w:p w:rsidR="003E6A4F" w:rsidRDefault="003E6A4F" w:rsidP="008231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A4F" w:rsidRDefault="003E6A4F" w:rsidP="008231F4">
            <w:pPr>
              <w:jc w:val="center"/>
              <w:rPr>
                <w:b/>
              </w:rPr>
            </w:pPr>
          </w:p>
          <w:p w:rsidR="003E6A4F" w:rsidRDefault="003E6A4F" w:rsidP="008231F4">
            <w:pPr>
              <w:jc w:val="center"/>
              <w:rPr>
                <w:b/>
              </w:rPr>
            </w:pPr>
          </w:p>
          <w:p w:rsidR="003E6A4F" w:rsidRPr="000C77F0" w:rsidRDefault="003E6A4F" w:rsidP="008231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3E6A4F" w:rsidRDefault="003E6A4F" w:rsidP="003E6A4F">
      <w:pPr>
        <w:jc w:val="both"/>
      </w:pPr>
    </w:p>
    <w:p w:rsidR="00DA0DA4" w:rsidRDefault="00DA0DA4">
      <w:bookmarkStart w:id="0" w:name="_GoBack"/>
      <w:bookmarkEnd w:id="0"/>
    </w:p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4F"/>
    <w:rsid w:val="002C78BB"/>
    <w:rsid w:val="003E6A4F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2021-10-12T09:02:00Z</dcterms:created>
  <dcterms:modified xsi:type="dcterms:W3CDTF">2021-10-12T09:02:00Z</dcterms:modified>
</cp:coreProperties>
</file>